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D6F7" w14:textId="3FF9C491" w:rsidR="0022459C" w:rsidRPr="0022459C" w:rsidRDefault="0022459C" w:rsidP="0022459C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C44409" wp14:editId="6BF6C7C3">
            <wp:simplePos x="0" y="0"/>
            <wp:positionH relativeFrom="margin">
              <wp:align>left</wp:align>
            </wp:positionH>
            <wp:positionV relativeFrom="paragraph">
              <wp:posOffset>3357880</wp:posOffset>
            </wp:positionV>
            <wp:extent cx="2843530" cy="1600200"/>
            <wp:effectExtent l="0" t="0" r="0" b="0"/>
            <wp:wrapSquare wrapText="bothSides"/>
            <wp:docPr id="5" name="Obraz 5" descr="C:\Users\Klasa 5\AppData\Local\Microsoft\Windows\INetCache\Content.MSO\58377B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asa 5\AppData\Local\Microsoft\Windows\INetCache\Content.MSO\58377B6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459C">
        <w:rPr>
          <w:sz w:val="36"/>
          <w:szCs w:val="36"/>
        </w:rPr>
        <w:t xml:space="preserve">Przedstawione w tym rozdziale fakty i ciekawostki o psach świadczą o wyjątkowych zdolnościach psów, które nie zależą od rozmiaru lub rasy zwierzęcia. Żeby nie obciążać Cię długim </w:t>
      </w: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E6ACE08" wp14:editId="4518881B">
            <wp:simplePos x="0" y="0"/>
            <wp:positionH relativeFrom="column">
              <wp:posOffset>0</wp:posOffset>
            </wp:positionH>
            <wp:positionV relativeFrom="paragraph">
              <wp:posOffset>900430</wp:posOffset>
            </wp:positionV>
            <wp:extent cx="2514600" cy="1814830"/>
            <wp:effectExtent l="0" t="0" r="0" b="0"/>
            <wp:wrapTight wrapText="bothSides">
              <wp:wrapPolygon edited="0">
                <wp:start x="0" y="0"/>
                <wp:lineTo x="0" y="21313"/>
                <wp:lineTo x="21436" y="21313"/>
                <wp:lineTo x="21436" y="0"/>
                <wp:lineTo x="0" y="0"/>
              </wp:wrapPolygon>
            </wp:wrapTight>
            <wp:docPr id="4" name="Obraz 4" descr="C:\Users\Klasa 5\AppData\Local\Microsoft\Windows\INetCache\Content.MSO\FA6F6F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asa 5\AppData\Local\Microsoft\Windows\INetCache\Content.MSO\FA6F6F1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459C">
        <w:rPr>
          <w:sz w:val="36"/>
          <w:szCs w:val="36"/>
        </w:rPr>
        <w:t xml:space="preserve">czytaniem, w tym rozdziale podajemy krótkie ciekawostki </w:t>
      </w:r>
      <w:proofErr w:type="spellStart"/>
      <w:r w:rsidRPr="0022459C">
        <w:rPr>
          <w:sz w:val="36"/>
          <w:szCs w:val="36"/>
        </w:rPr>
        <w:t>opsach</w:t>
      </w:r>
      <w:proofErr w:type="spellEnd"/>
      <w:r w:rsidRPr="0022459C">
        <w:rPr>
          <w:sz w:val="36"/>
          <w:szCs w:val="36"/>
        </w:rPr>
        <w:t xml:space="preserve">, spośród których </w:t>
      </w:r>
      <w:r>
        <w:rPr>
          <w:sz w:val="36"/>
          <w:szCs w:val="36"/>
        </w:rPr>
        <w:t xml:space="preserve">większość </w:t>
      </w:r>
      <w:r w:rsidRPr="0022459C">
        <w:rPr>
          <w:sz w:val="36"/>
          <w:szCs w:val="36"/>
        </w:rPr>
        <w:t xml:space="preserve">zdecydowanie zachwyci Twoją wyobraźnię. Im więcej takich ciekawych faktów o psach będziesz wiedzieć, tym łatwiej zbudujesz relacje ze swoim zwierzakiem, niezależnie od tego, czy jest to mały szczeniak, czy dorosły </w:t>
      </w:r>
      <w:proofErr w:type="spellStart"/>
      <w:r w:rsidRPr="0022459C">
        <w:rPr>
          <w:sz w:val="36"/>
          <w:szCs w:val="36"/>
        </w:rPr>
        <w:t>pies.Podstawowe</w:t>
      </w:r>
      <w:proofErr w:type="spellEnd"/>
      <w:r w:rsidRPr="0022459C">
        <w:rPr>
          <w:sz w:val="36"/>
          <w:szCs w:val="36"/>
        </w:rPr>
        <w:t xml:space="preserve"> pięć cech charakteru psów to: skłonność </w:t>
      </w:r>
      <w:bookmarkStart w:id="0" w:name="_GoBack"/>
      <w:bookmarkEnd w:id="0"/>
      <w:r w:rsidRPr="0022459C">
        <w:rPr>
          <w:sz w:val="36"/>
          <w:szCs w:val="36"/>
        </w:rPr>
        <w:t xml:space="preserve">do komunikacji, ciekawość świata, miłość do zabaw, agresywność i zapał do </w:t>
      </w:r>
      <w:proofErr w:type="spellStart"/>
      <w:r w:rsidRPr="0022459C">
        <w:rPr>
          <w:sz w:val="36"/>
          <w:szCs w:val="36"/>
        </w:rPr>
        <w:t>tropienia.Wszystkie</w:t>
      </w:r>
      <w:proofErr w:type="spellEnd"/>
      <w:r w:rsidRPr="0022459C">
        <w:rPr>
          <w:sz w:val="36"/>
          <w:szCs w:val="36"/>
        </w:rPr>
        <w:t xml:space="preserve"> psy można podzielić na optymistów i pesymistów. 50% psów bada teren, spodziewając się znaleźć na nim żywność, a pozostałe 50% nie chce korzystać z odkrywających się przed nimi </w:t>
      </w:r>
      <w:proofErr w:type="spellStart"/>
      <w:r w:rsidRPr="0022459C">
        <w:rPr>
          <w:sz w:val="36"/>
          <w:szCs w:val="36"/>
        </w:rPr>
        <w:t>możliwości.Fakt</w:t>
      </w:r>
      <w:proofErr w:type="spellEnd"/>
      <w:r w:rsidRPr="0022459C">
        <w:rPr>
          <w:sz w:val="36"/>
          <w:szCs w:val="36"/>
        </w:rPr>
        <w:t>, który już dawno zauważyli właściciele psów, ale któremu zaprzeczali badacze w końcu został udowodniony! Psy jednak umieją się uśmiechać! Psiaki najczęściej uśmiechają się, by skłonić właściciela do wyrażenia wobec nich miłości.</w:t>
      </w:r>
    </w:p>
    <w:p w14:paraId="0A84C070" w14:textId="77777777" w:rsidR="0022459C" w:rsidRPr="0022459C" w:rsidRDefault="0022459C" w:rsidP="0022459C">
      <w:pPr>
        <w:rPr>
          <w:sz w:val="36"/>
          <w:szCs w:val="36"/>
        </w:rPr>
      </w:pPr>
    </w:p>
    <w:p w14:paraId="2A905C3B" w14:textId="38CC9583" w:rsidR="00377D2E" w:rsidRPr="00186B84" w:rsidRDefault="00B47413" w:rsidP="0022459C">
      <w:pPr>
        <w:jc w:val="both"/>
        <w:rPr>
          <w:sz w:val="36"/>
          <w:szCs w:val="36"/>
        </w:rPr>
      </w:pPr>
    </w:p>
    <w:sectPr w:rsidR="00377D2E" w:rsidRPr="0018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CA"/>
    <w:rsid w:val="00186B84"/>
    <w:rsid w:val="0022459C"/>
    <w:rsid w:val="002E4ACA"/>
    <w:rsid w:val="00481AC4"/>
    <w:rsid w:val="00636FAE"/>
    <w:rsid w:val="00B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83A8"/>
  <w15:chartTrackingRefBased/>
  <w15:docId w15:val="{38757270-B70F-4BF6-9F29-88237168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5</dc:creator>
  <cp:keywords/>
  <dc:description/>
  <cp:lastModifiedBy>Klasa 5</cp:lastModifiedBy>
  <cp:revision>2</cp:revision>
  <dcterms:created xsi:type="dcterms:W3CDTF">2024-10-04T06:35:00Z</dcterms:created>
  <dcterms:modified xsi:type="dcterms:W3CDTF">2024-10-04T06:35:00Z</dcterms:modified>
</cp:coreProperties>
</file>